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jc w:val="center"/>
        <w:tblInd w:w="-37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134"/>
        <w:gridCol w:w="4961"/>
      </w:tblGrid>
      <w:tr w:rsidR="00776740" w:rsidRPr="009561CF" w:rsidTr="00EC1CAC">
        <w:trPr>
          <w:jc w:val="center"/>
        </w:trPr>
        <w:tc>
          <w:tcPr>
            <w:tcW w:w="4503" w:type="dxa"/>
          </w:tcPr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  <w:r w:rsidRPr="009561CF">
              <w:rPr>
                <w:sz w:val="22"/>
                <w:szCs w:val="22"/>
              </w:rPr>
              <w:t>МУНИЦИПАЛЬНОЕ БЮ</w:t>
            </w:r>
            <w:r w:rsidRPr="009561CF">
              <w:rPr>
                <w:sz w:val="22"/>
                <w:szCs w:val="22"/>
                <w:lang w:val="tt-RU"/>
              </w:rPr>
              <w:t>Д</w:t>
            </w:r>
            <w:r w:rsidRPr="009561CF">
              <w:rPr>
                <w:sz w:val="22"/>
                <w:szCs w:val="22"/>
              </w:rPr>
              <w:t>ЖЕТНОЕ</w:t>
            </w:r>
          </w:p>
          <w:p w:rsidR="00776740" w:rsidRPr="00856A83" w:rsidRDefault="00776740" w:rsidP="00EC1CAC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  <w:r w:rsidRPr="009561CF">
              <w:rPr>
                <w:sz w:val="22"/>
                <w:szCs w:val="22"/>
              </w:rPr>
              <w:t>ОБЩЕОБРАЗОВАТЕЛЬНОЕУЧРЕЖДЕНИЕ</w:t>
            </w:r>
            <w:r>
              <w:rPr>
                <w:sz w:val="22"/>
                <w:szCs w:val="22"/>
                <w:lang w:val="tt-RU"/>
              </w:rPr>
              <w:t xml:space="preserve"> « АКСАРИНСКАЯ ОСНОВНАЯ ОБЩЕОБРАЗОВАТЕЛЬНАЯ ШКОЛА</w:t>
            </w:r>
            <w:r w:rsidRPr="009561CF">
              <w:rPr>
                <w:sz w:val="22"/>
                <w:szCs w:val="22"/>
              </w:rPr>
              <w:t>» ЗАИНСКОГОМУНИЦИПАЛЬНОГО РАЙОНА</w:t>
            </w:r>
            <w:r w:rsidRPr="009561CF">
              <w:rPr>
                <w:sz w:val="22"/>
                <w:szCs w:val="22"/>
                <w:lang w:val="tt-RU"/>
              </w:rPr>
              <w:t xml:space="preserve"> РЕСПУБЛИКИ ТАТАРСТАН</w:t>
            </w:r>
          </w:p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</w:rPr>
            </w:pPr>
          </w:p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 Школьная, д.4, с.  Аксарино, 423501</w:t>
            </w:r>
          </w:p>
          <w:p w:rsidR="00776740" w:rsidRPr="009561CF" w:rsidRDefault="00776740" w:rsidP="00EC1CAC">
            <w:pPr>
              <w:jc w:val="center"/>
            </w:pPr>
          </w:p>
        </w:tc>
        <w:tc>
          <w:tcPr>
            <w:tcW w:w="1134" w:type="dxa"/>
          </w:tcPr>
          <w:p w:rsidR="00776740" w:rsidRPr="009561CF" w:rsidRDefault="00264EBB" w:rsidP="00EC1CAC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9pt;margin-top:12.6pt;width:67.65pt;height:72.15pt;z-index:251659264;mso-position-horizontal-relative:text;mso-position-vertical-relative:text">
                  <v:imagedata r:id="rId6" o:title=""/>
                </v:shape>
                <o:OLEObject Type="Embed" ProgID="Word.Picture.8" ShapeID="_x0000_s1026" DrawAspect="Content" ObjectID="_1788593135" r:id="rId7"/>
              </w:pict>
            </w:r>
          </w:p>
        </w:tc>
        <w:tc>
          <w:tcPr>
            <w:tcW w:w="4961" w:type="dxa"/>
          </w:tcPr>
          <w:p w:rsidR="00776740" w:rsidRPr="009561CF" w:rsidRDefault="00776740" w:rsidP="00EC1CA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9561CF">
              <w:rPr>
                <w:sz w:val="22"/>
                <w:szCs w:val="22"/>
              </w:rPr>
              <w:t>ТАТАРСТАН РЕСПУБЛИКАСЫ</w:t>
            </w:r>
          </w:p>
          <w:p w:rsidR="00776740" w:rsidRPr="009561CF" w:rsidRDefault="00776740" w:rsidP="00EC1CA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9561CF">
              <w:rPr>
                <w:sz w:val="22"/>
                <w:szCs w:val="22"/>
                <w:lang w:val="tt-RU"/>
              </w:rPr>
              <w:t>ЗӘЙ МУНИ</w:t>
            </w:r>
            <w:r w:rsidRPr="009561CF">
              <w:rPr>
                <w:sz w:val="22"/>
                <w:szCs w:val="22"/>
              </w:rPr>
              <w:t>ЦИПАЛЬ РАЙОНЫНЫ</w:t>
            </w:r>
            <w:r w:rsidRPr="009561CF">
              <w:rPr>
                <w:sz w:val="22"/>
                <w:szCs w:val="22"/>
                <w:lang w:val="tt-RU"/>
              </w:rPr>
              <w:t>Ң</w:t>
            </w:r>
          </w:p>
          <w:p w:rsidR="00776740" w:rsidRPr="009561CF" w:rsidRDefault="00776740" w:rsidP="00EC1CAC">
            <w:pPr>
              <w:pStyle w:val="a4"/>
              <w:spacing w:line="276" w:lineRule="auto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«АКСАР ТӨП </w:t>
            </w:r>
            <w:r w:rsidRPr="009561CF">
              <w:rPr>
                <w:sz w:val="22"/>
                <w:szCs w:val="22"/>
                <w:lang w:val="tt-RU"/>
              </w:rPr>
              <w:t>ГОМУМИ БЕЛЕМ МӘКТӘБЕ</w:t>
            </w:r>
            <w:r w:rsidRPr="009561CF">
              <w:rPr>
                <w:sz w:val="22"/>
                <w:szCs w:val="22"/>
              </w:rPr>
              <w:t xml:space="preserve">»МУНИЦИПАЛЬ БЮДЖЕТ </w:t>
            </w:r>
            <w:r w:rsidRPr="009561CF">
              <w:rPr>
                <w:sz w:val="22"/>
                <w:szCs w:val="22"/>
                <w:lang w:val="tt-RU"/>
              </w:rPr>
              <w:t xml:space="preserve">ГОМУМИ БЕЛЕМ </w:t>
            </w:r>
            <w:r w:rsidRPr="009561CF">
              <w:rPr>
                <w:sz w:val="22"/>
                <w:szCs w:val="22"/>
              </w:rPr>
              <w:t>УЧРЕЖДЕНИЯСЕ</w:t>
            </w:r>
          </w:p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  <w:lang w:val="tt-RU"/>
              </w:rPr>
            </w:pPr>
          </w:p>
          <w:p w:rsidR="00776740" w:rsidRPr="00856A83" w:rsidRDefault="00776740" w:rsidP="00EC1CAC">
            <w:pPr>
              <w:pStyle w:val="a4"/>
              <w:jc w:val="lef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Мәктәп </w:t>
            </w:r>
            <w:r>
              <w:rPr>
                <w:sz w:val="22"/>
                <w:szCs w:val="22"/>
              </w:rPr>
              <w:t xml:space="preserve">урамы, </w:t>
            </w:r>
            <w:r>
              <w:rPr>
                <w:sz w:val="22"/>
                <w:szCs w:val="22"/>
                <w:lang w:val="tt-RU"/>
              </w:rPr>
              <w:t>4</w:t>
            </w:r>
            <w:r>
              <w:rPr>
                <w:sz w:val="22"/>
                <w:szCs w:val="22"/>
              </w:rPr>
              <w:t xml:space="preserve">йорт, </w:t>
            </w:r>
            <w:r>
              <w:rPr>
                <w:sz w:val="22"/>
                <w:szCs w:val="22"/>
                <w:lang w:val="tt-RU"/>
              </w:rPr>
              <w:t xml:space="preserve"> Аксар авылы</w:t>
            </w:r>
            <w:r>
              <w:rPr>
                <w:sz w:val="22"/>
                <w:szCs w:val="22"/>
              </w:rPr>
              <w:t>, 4235</w:t>
            </w:r>
            <w:r>
              <w:rPr>
                <w:sz w:val="22"/>
                <w:szCs w:val="22"/>
                <w:lang w:val="tt-RU"/>
              </w:rPr>
              <w:t>01</w:t>
            </w:r>
          </w:p>
          <w:p w:rsidR="00776740" w:rsidRPr="009561CF" w:rsidRDefault="00776740" w:rsidP="00EC1CAC">
            <w:pPr>
              <w:jc w:val="center"/>
            </w:pPr>
          </w:p>
        </w:tc>
      </w:tr>
      <w:tr w:rsidR="00776740" w:rsidRPr="009561CF" w:rsidTr="00EC1CAC">
        <w:trPr>
          <w:jc w:val="center"/>
        </w:trPr>
        <w:tc>
          <w:tcPr>
            <w:tcW w:w="4503" w:type="dxa"/>
          </w:tcPr>
          <w:p w:rsidR="00776740" w:rsidRDefault="00776740" w:rsidP="00EC1CAC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</w:p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76740" w:rsidRDefault="00776740" w:rsidP="00EC1CAC">
            <w:pPr>
              <w:jc w:val="center"/>
            </w:pPr>
          </w:p>
        </w:tc>
        <w:tc>
          <w:tcPr>
            <w:tcW w:w="4961" w:type="dxa"/>
          </w:tcPr>
          <w:p w:rsidR="00776740" w:rsidRPr="009561CF" w:rsidRDefault="00776740" w:rsidP="00EC1CA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БОЕРЫК</w:t>
            </w:r>
          </w:p>
        </w:tc>
      </w:tr>
      <w:tr w:rsidR="00776740" w:rsidRPr="009561CF" w:rsidTr="00EC1CAC">
        <w:trPr>
          <w:jc w:val="center"/>
        </w:trPr>
        <w:tc>
          <w:tcPr>
            <w:tcW w:w="4503" w:type="dxa"/>
            <w:tcBorders>
              <w:bottom w:val="thinThickLargeGap" w:sz="24" w:space="0" w:color="auto"/>
            </w:tcBorders>
            <w:vAlign w:val="center"/>
          </w:tcPr>
          <w:p w:rsidR="00776740" w:rsidRDefault="002564BE" w:rsidP="00EC1CAC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«02» сентября 2024</w:t>
            </w:r>
            <w:r w:rsidR="00776740">
              <w:rPr>
                <w:sz w:val="22"/>
                <w:szCs w:val="22"/>
              </w:rPr>
              <w:t>г.</w:t>
            </w:r>
          </w:p>
          <w:p w:rsidR="00776740" w:rsidRPr="009561CF" w:rsidRDefault="00776740" w:rsidP="00EC1CAC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thinThickLargeGap" w:sz="24" w:space="0" w:color="auto"/>
            </w:tcBorders>
          </w:tcPr>
          <w:p w:rsidR="00776740" w:rsidRDefault="00776740" w:rsidP="00EC1CAC">
            <w:pPr>
              <w:jc w:val="center"/>
            </w:pPr>
          </w:p>
        </w:tc>
        <w:tc>
          <w:tcPr>
            <w:tcW w:w="4961" w:type="dxa"/>
            <w:tcBorders>
              <w:bottom w:val="thinThickLargeGap" w:sz="24" w:space="0" w:color="auto"/>
            </w:tcBorders>
          </w:tcPr>
          <w:p w:rsidR="00776740" w:rsidRPr="009561CF" w:rsidRDefault="00776740" w:rsidP="00EC1CA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2564BE">
              <w:rPr>
                <w:sz w:val="22"/>
                <w:szCs w:val="22"/>
              </w:rPr>
              <w:t xml:space="preserve"> </w:t>
            </w:r>
            <w:r w:rsidR="00E0480A">
              <w:rPr>
                <w:sz w:val="22"/>
                <w:szCs w:val="22"/>
              </w:rPr>
              <w:t>221</w:t>
            </w:r>
          </w:p>
        </w:tc>
      </w:tr>
    </w:tbl>
    <w:p w:rsidR="00635F37" w:rsidRDefault="00635F37"/>
    <w:p w:rsidR="002564BE" w:rsidRDefault="002564BE" w:rsidP="002564BE">
      <w:pPr>
        <w:pStyle w:val="a5"/>
        <w:spacing w:before="90"/>
        <w:ind w:left="632"/>
      </w:pPr>
      <w:r>
        <w:t>О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организацией</w:t>
      </w:r>
    </w:p>
    <w:p w:rsidR="002564BE" w:rsidRDefault="002564BE" w:rsidP="002564BE">
      <w:pPr>
        <w:pStyle w:val="a5"/>
        <w:ind w:left="632"/>
      </w:pPr>
      <w:r>
        <w:t>и</w:t>
      </w:r>
      <w:r>
        <w:rPr>
          <w:spacing w:val="-3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«Аксаринская</w:t>
      </w:r>
      <w:r>
        <w:rPr>
          <w:spacing w:val="-2"/>
        </w:rPr>
        <w:t xml:space="preserve"> </w:t>
      </w:r>
      <w:r>
        <w:t>ООШ»</w:t>
      </w:r>
    </w:p>
    <w:p w:rsidR="002564BE" w:rsidRDefault="002564BE" w:rsidP="002564BE">
      <w:pPr>
        <w:pStyle w:val="a5"/>
        <w:spacing w:before="1"/>
      </w:pPr>
    </w:p>
    <w:p w:rsidR="002564BE" w:rsidRDefault="002564BE" w:rsidP="002564BE">
      <w:pPr>
        <w:pStyle w:val="a5"/>
        <w:ind w:left="632" w:right="105" w:firstLine="42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2.4.5.2409-08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1.1.1058-01</w:t>
      </w:r>
      <w:r>
        <w:rPr>
          <w:spacing w:val="1"/>
        </w:rPr>
        <w:t xml:space="preserve"> </w:t>
      </w:r>
      <w:r>
        <w:t>"Организация и проведение производственного контроля за соблюдением санитарных правил 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мероприятий"</w:t>
      </w:r>
      <w:r>
        <w:rPr>
          <w:spacing w:val="6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 от 27 марта 2007 г.),</w:t>
      </w:r>
      <w:r>
        <w:rPr>
          <w:spacing w:val="1"/>
        </w:rPr>
        <w:t xml:space="preserve"> </w:t>
      </w:r>
      <w:r>
        <w:t>методических рекомендаций Минздрава РФ и 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"Ассортимент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 дополнительного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учреждений" (утв.</w:t>
      </w:r>
      <w:r>
        <w:rPr>
          <w:spacing w:val="1"/>
        </w:rPr>
        <w:t xml:space="preserve"> </w:t>
      </w:r>
      <w:r>
        <w:t>Межведомственным научным советом по педиатрии и Межведомственным научным советом по</w:t>
      </w:r>
      <w:r>
        <w:rPr>
          <w:spacing w:val="1"/>
        </w:rPr>
        <w:t xml:space="preserve"> </w:t>
      </w:r>
      <w:r>
        <w:t>гигиене и охране здоровья детей и подростков 2 июля 2002 г. протокол N 4) и в целях 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</w:p>
    <w:p w:rsidR="002564BE" w:rsidRDefault="002564BE"/>
    <w:p w:rsidR="002564BE" w:rsidRDefault="002564BE" w:rsidP="002564BE">
      <w:pPr>
        <w:ind w:left="567"/>
      </w:pPr>
      <w:r>
        <w:t>ПРИКАЗЫВАЮ</w:t>
      </w:r>
    </w:p>
    <w:p w:rsidR="002564BE" w:rsidRDefault="002564BE"/>
    <w:p w:rsidR="002564BE" w:rsidRDefault="002564BE" w:rsidP="002564BE">
      <w:pPr>
        <w:pStyle w:val="a7"/>
        <w:numPr>
          <w:ilvl w:val="0"/>
          <w:numId w:val="2"/>
        </w:numPr>
        <w:tabs>
          <w:tab w:val="left" w:pos="1341"/>
        </w:tabs>
        <w:ind w:right="104" w:hanging="360"/>
        <w:jc w:val="both"/>
        <w:rPr>
          <w:sz w:val="24"/>
        </w:rPr>
      </w:pPr>
      <w:r>
        <w:rPr>
          <w:sz w:val="24"/>
        </w:rPr>
        <w:t>Создать комиссию по контролю за организацией и качеством питания в МБОУ «Аксаринская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ООШ»,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составе:</w:t>
      </w:r>
    </w:p>
    <w:p w:rsidR="002564BE" w:rsidRDefault="002564BE" w:rsidP="002564BE">
      <w:pPr>
        <w:pStyle w:val="a5"/>
      </w:pPr>
    </w:p>
    <w:p w:rsidR="002564BE" w:rsidRDefault="002564BE" w:rsidP="002564BE">
      <w:pPr>
        <w:pStyle w:val="a7"/>
        <w:numPr>
          <w:ilvl w:val="1"/>
          <w:numId w:val="2"/>
        </w:numPr>
        <w:tabs>
          <w:tab w:val="left" w:pos="3464"/>
          <w:tab w:val="left" w:pos="3465"/>
        </w:tabs>
        <w:ind w:right="1444" w:firstLine="0"/>
        <w:rPr>
          <w:sz w:val="24"/>
        </w:rPr>
      </w:pPr>
      <w:r>
        <w:rPr>
          <w:sz w:val="24"/>
        </w:rPr>
        <w:t>Нургалина Гульнара Семеновна - председатель 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комитета.</w:t>
      </w:r>
    </w:p>
    <w:p w:rsidR="002564BE" w:rsidRDefault="002564BE" w:rsidP="002564BE">
      <w:pPr>
        <w:pStyle w:val="a7"/>
        <w:numPr>
          <w:ilvl w:val="1"/>
          <w:numId w:val="2"/>
        </w:numPr>
        <w:tabs>
          <w:tab w:val="left" w:pos="3464"/>
          <w:tab w:val="left" w:pos="3465"/>
        </w:tabs>
        <w:ind w:left="3465"/>
        <w:rPr>
          <w:sz w:val="24"/>
        </w:rPr>
      </w:pPr>
      <w:r>
        <w:rPr>
          <w:sz w:val="24"/>
        </w:rPr>
        <w:t>Хасаншин Рафаиль Мунавирович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МБОУ.</w:t>
      </w:r>
    </w:p>
    <w:p w:rsidR="002564BE" w:rsidRDefault="002564BE" w:rsidP="002564BE">
      <w:pPr>
        <w:pStyle w:val="a7"/>
        <w:numPr>
          <w:ilvl w:val="1"/>
          <w:numId w:val="2"/>
        </w:numPr>
        <w:tabs>
          <w:tab w:val="left" w:pos="3464"/>
          <w:tab w:val="left" w:pos="3465"/>
        </w:tabs>
        <w:ind w:left="3465"/>
        <w:rPr>
          <w:sz w:val="24"/>
        </w:rPr>
      </w:pPr>
      <w:r>
        <w:rPr>
          <w:sz w:val="24"/>
        </w:rPr>
        <w:t>Нуруллина Зульфия Ирнисовна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ВР.</w:t>
      </w:r>
    </w:p>
    <w:p w:rsidR="002564BE" w:rsidRDefault="002564BE" w:rsidP="002564BE">
      <w:pPr>
        <w:pStyle w:val="a7"/>
        <w:numPr>
          <w:ilvl w:val="1"/>
          <w:numId w:val="2"/>
        </w:numPr>
        <w:tabs>
          <w:tab w:val="left" w:pos="3464"/>
          <w:tab w:val="left" w:pos="3465"/>
        </w:tabs>
        <w:ind w:left="3465"/>
        <w:rPr>
          <w:sz w:val="24"/>
        </w:rPr>
      </w:pPr>
      <w:r>
        <w:rPr>
          <w:sz w:val="24"/>
        </w:rPr>
        <w:t>Миннуллина Гузелия Камиловна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общественности.</w:t>
      </w:r>
    </w:p>
    <w:p w:rsidR="002564BE" w:rsidRDefault="00264EBB" w:rsidP="002564BE">
      <w:pPr>
        <w:pStyle w:val="a7"/>
        <w:numPr>
          <w:ilvl w:val="1"/>
          <w:numId w:val="2"/>
        </w:numPr>
        <w:tabs>
          <w:tab w:val="left" w:pos="3464"/>
          <w:tab w:val="left" w:pos="3465"/>
        </w:tabs>
        <w:ind w:left="3465"/>
        <w:rPr>
          <w:sz w:val="24"/>
        </w:rPr>
      </w:pPr>
      <w:r>
        <w:rPr>
          <w:sz w:val="24"/>
        </w:rPr>
        <w:t>Сафиуллина Альбина Ришатовна</w:t>
      </w:r>
      <w:bookmarkStart w:id="0" w:name="_GoBack"/>
      <w:bookmarkEnd w:id="0"/>
      <w:r w:rsidR="002564BE">
        <w:rPr>
          <w:spacing w:val="-1"/>
          <w:sz w:val="24"/>
        </w:rPr>
        <w:t xml:space="preserve"> </w:t>
      </w:r>
      <w:r w:rsidR="002564BE">
        <w:rPr>
          <w:sz w:val="24"/>
        </w:rPr>
        <w:t>–</w:t>
      </w:r>
      <w:r w:rsidR="002564BE">
        <w:rPr>
          <w:spacing w:val="-2"/>
          <w:sz w:val="24"/>
        </w:rPr>
        <w:t xml:space="preserve"> </w:t>
      </w:r>
      <w:r w:rsidR="002564BE">
        <w:rPr>
          <w:sz w:val="24"/>
        </w:rPr>
        <w:t>член</w:t>
      </w:r>
      <w:r w:rsidR="002564BE">
        <w:rPr>
          <w:spacing w:val="-2"/>
          <w:sz w:val="24"/>
        </w:rPr>
        <w:t xml:space="preserve"> </w:t>
      </w:r>
      <w:r w:rsidR="002564BE">
        <w:rPr>
          <w:sz w:val="24"/>
        </w:rPr>
        <w:t>родительской</w:t>
      </w:r>
      <w:r w:rsidR="002564BE">
        <w:rPr>
          <w:spacing w:val="-2"/>
          <w:sz w:val="24"/>
        </w:rPr>
        <w:t xml:space="preserve"> </w:t>
      </w:r>
      <w:r w:rsidR="002564BE">
        <w:rPr>
          <w:sz w:val="24"/>
        </w:rPr>
        <w:t>общественности.</w:t>
      </w:r>
    </w:p>
    <w:p w:rsidR="002564BE" w:rsidRDefault="002564BE" w:rsidP="002564BE">
      <w:pPr>
        <w:pStyle w:val="a7"/>
        <w:numPr>
          <w:ilvl w:val="0"/>
          <w:numId w:val="2"/>
        </w:numPr>
        <w:tabs>
          <w:tab w:val="left" w:pos="1341"/>
        </w:tabs>
        <w:spacing w:before="1"/>
        <w:ind w:left="1340" w:hanging="349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2024-2025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2564BE" w:rsidRDefault="002564BE" w:rsidP="002564BE">
      <w:pPr>
        <w:pStyle w:val="a7"/>
        <w:numPr>
          <w:ilvl w:val="0"/>
          <w:numId w:val="2"/>
        </w:numPr>
        <w:tabs>
          <w:tab w:val="left" w:pos="1341"/>
        </w:tabs>
        <w:ind w:right="108" w:hanging="360"/>
        <w:rPr>
          <w:sz w:val="24"/>
        </w:rPr>
      </w:pPr>
      <w:r>
        <w:rPr>
          <w:sz w:val="24"/>
        </w:rPr>
        <w:t>Комиссии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рейды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6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2024-2025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1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2564BE" w:rsidRDefault="002564BE" w:rsidP="002564BE">
      <w:pPr>
        <w:pStyle w:val="a7"/>
        <w:numPr>
          <w:ilvl w:val="0"/>
          <w:numId w:val="2"/>
        </w:numPr>
        <w:tabs>
          <w:tab w:val="left" w:pos="1341"/>
        </w:tabs>
        <w:ind w:left="1340" w:hanging="349"/>
        <w:rPr>
          <w:sz w:val="24"/>
        </w:rPr>
      </w:pP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осуществлять: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1569"/>
        </w:tabs>
        <w:ind w:right="103" w:firstLine="0"/>
        <w:rPr>
          <w:sz w:val="24"/>
        </w:rPr>
      </w:pP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1562"/>
        </w:tabs>
        <w:ind w:right="116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заявке;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1586"/>
        </w:tabs>
        <w:ind w:right="116" w:firstLine="0"/>
        <w:rPr>
          <w:sz w:val="24"/>
        </w:rPr>
      </w:pPr>
      <w:r>
        <w:rPr>
          <w:sz w:val="24"/>
        </w:rPr>
        <w:t>Контроль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полновесностью</w:t>
      </w:r>
      <w:r>
        <w:rPr>
          <w:spacing w:val="31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3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обучающимися;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1492"/>
        </w:tabs>
        <w:ind w:left="1491" w:hanging="14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1581"/>
        </w:tabs>
        <w:ind w:right="11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 пищеблоков;</w:t>
      </w:r>
    </w:p>
    <w:p w:rsidR="002564BE" w:rsidRDefault="002564BE" w:rsidP="002564BE">
      <w:pPr>
        <w:sectPr w:rsidR="002564BE" w:rsidSect="002564BE">
          <w:pgSz w:w="11910" w:h="16840"/>
          <w:pgMar w:top="780" w:right="740" w:bottom="280" w:left="220" w:header="720" w:footer="720" w:gutter="0"/>
          <w:cols w:space="720"/>
        </w:sectPr>
      </w:pPr>
    </w:p>
    <w:p w:rsidR="002564BE" w:rsidRPr="002564BE" w:rsidRDefault="002564BE" w:rsidP="002564BE">
      <w:pPr>
        <w:pStyle w:val="a7"/>
        <w:numPr>
          <w:ilvl w:val="0"/>
          <w:numId w:val="1"/>
        </w:numPr>
        <w:tabs>
          <w:tab w:val="left" w:pos="-426"/>
        </w:tabs>
        <w:ind w:left="0" w:right="108" w:firstLine="0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правомерностью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питание;</w:t>
      </w:r>
    </w:p>
    <w:p w:rsidR="002564BE" w:rsidRPr="002564BE" w:rsidRDefault="002564BE" w:rsidP="002564BE">
      <w:pPr>
        <w:pStyle w:val="a7"/>
        <w:numPr>
          <w:ilvl w:val="0"/>
          <w:numId w:val="1"/>
        </w:numPr>
        <w:tabs>
          <w:tab w:val="left" w:pos="-426"/>
        </w:tabs>
        <w:ind w:left="0" w:right="108" w:firstLine="0"/>
        <w:rPr>
          <w:sz w:val="24"/>
        </w:rPr>
      </w:pPr>
      <w:r w:rsidRPr="002564BE">
        <w:rPr>
          <w:sz w:val="24"/>
        </w:rPr>
        <w:t>Контроль</w:t>
      </w:r>
      <w:r w:rsidRPr="002564BE">
        <w:rPr>
          <w:spacing w:val="30"/>
          <w:sz w:val="24"/>
        </w:rPr>
        <w:t xml:space="preserve"> </w:t>
      </w:r>
      <w:r w:rsidRPr="002564BE">
        <w:rPr>
          <w:sz w:val="24"/>
        </w:rPr>
        <w:t>перераспределения</w:t>
      </w:r>
      <w:r w:rsidRPr="002564BE">
        <w:rPr>
          <w:spacing w:val="30"/>
          <w:sz w:val="24"/>
        </w:rPr>
        <w:t xml:space="preserve"> </w:t>
      </w:r>
      <w:r w:rsidRPr="002564BE">
        <w:rPr>
          <w:sz w:val="24"/>
        </w:rPr>
        <w:t>неиспользованных</w:t>
      </w:r>
      <w:r w:rsidRPr="002564BE">
        <w:rPr>
          <w:spacing w:val="30"/>
          <w:sz w:val="24"/>
        </w:rPr>
        <w:t xml:space="preserve"> </w:t>
      </w:r>
      <w:r w:rsidRPr="002564BE">
        <w:rPr>
          <w:sz w:val="24"/>
        </w:rPr>
        <w:t>рационов</w:t>
      </w:r>
      <w:r w:rsidRPr="002564BE">
        <w:rPr>
          <w:spacing w:val="30"/>
          <w:sz w:val="24"/>
        </w:rPr>
        <w:t xml:space="preserve"> </w:t>
      </w:r>
      <w:r w:rsidRPr="002564BE">
        <w:rPr>
          <w:sz w:val="24"/>
        </w:rPr>
        <w:t>питания</w:t>
      </w:r>
      <w:r w:rsidRPr="002564BE">
        <w:rPr>
          <w:spacing w:val="28"/>
          <w:sz w:val="24"/>
        </w:rPr>
        <w:t xml:space="preserve"> </w:t>
      </w:r>
      <w:r w:rsidRPr="002564BE">
        <w:rPr>
          <w:sz w:val="24"/>
        </w:rPr>
        <w:t>среди</w:t>
      </w:r>
      <w:r w:rsidRPr="002564BE">
        <w:rPr>
          <w:spacing w:val="32"/>
          <w:sz w:val="24"/>
        </w:rPr>
        <w:t xml:space="preserve"> </w:t>
      </w:r>
      <w:r w:rsidRPr="002564BE">
        <w:rPr>
          <w:sz w:val="24"/>
        </w:rPr>
        <w:t>обучающихся,</w:t>
      </w:r>
      <w:r w:rsidRPr="002564BE">
        <w:rPr>
          <w:spacing w:val="-57"/>
          <w:sz w:val="24"/>
        </w:rPr>
        <w:t xml:space="preserve"> </w:t>
      </w:r>
      <w:r w:rsidRPr="002564BE">
        <w:rPr>
          <w:sz w:val="24"/>
        </w:rPr>
        <w:t>состоящих</w:t>
      </w:r>
      <w:r w:rsidRPr="002564BE">
        <w:rPr>
          <w:spacing w:val="1"/>
          <w:sz w:val="24"/>
        </w:rPr>
        <w:t xml:space="preserve"> </w:t>
      </w:r>
      <w:r w:rsidRPr="002564BE">
        <w:rPr>
          <w:sz w:val="24"/>
        </w:rPr>
        <w:t>в</w:t>
      </w:r>
      <w:r w:rsidRPr="002564BE">
        <w:rPr>
          <w:spacing w:val="-1"/>
          <w:sz w:val="24"/>
        </w:rPr>
        <w:t xml:space="preserve"> </w:t>
      </w:r>
      <w:r w:rsidRPr="002564BE">
        <w:rPr>
          <w:sz w:val="24"/>
        </w:rPr>
        <w:t>резервном</w:t>
      </w:r>
      <w:r w:rsidRPr="002564BE">
        <w:rPr>
          <w:spacing w:val="-1"/>
          <w:sz w:val="24"/>
        </w:rPr>
        <w:t xml:space="preserve"> </w:t>
      </w:r>
      <w:r w:rsidRPr="002564BE">
        <w:rPr>
          <w:sz w:val="24"/>
        </w:rPr>
        <w:t>списке;</w:t>
      </w:r>
    </w:p>
    <w:p w:rsidR="002564BE" w:rsidRDefault="002564BE" w:rsidP="002564BE">
      <w:pPr>
        <w:pStyle w:val="a7"/>
        <w:numPr>
          <w:ilvl w:val="0"/>
          <w:numId w:val="1"/>
        </w:numPr>
        <w:tabs>
          <w:tab w:val="left" w:pos="-426"/>
        </w:tabs>
        <w:ind w:left="0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столовой.</w:t>
      </w:r>
    </w:p>
    <w:p w:rsidR="002564BE" w:rsidRDefault="002564BE" w:rsidP="002564BE">
      <w:pPr>
        <w:pStyle w:val="a7"/>
        <w:numPr>
          <w:ilvl w:val="0"/>
          <w:numId w:val="2"/>
        </w:numPr>
        <w:tabs>
          <w:tab w:val="left" w:pos="-426"/>
          <w:tab w:val="left" w:pos="1341"/>
        </w:tabs>
        <w:ind w:left="0" w:right="109" w:hanging="360"/>
        <w:rPr>
          <w:sz w:val="24"/>
        </w:rPr>
      </w:pPr>
      <w:r>
        <w:rPr>
          <w:sz w:val="24"/>
        </w:rPr>
        <w:t>Обсуждать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собраниях.</w:t>
      </w:r>
    </w:p>
    <w:p w:rsidR="002564BE" w:rsidRDefault="002564BE" w:rsidP="002564BE">
      <w:pPr>
        <w:pStyle w:val="a7"/>
        <w:numPr>
          <w:ilvl w:val="0"/>
          <w:numId w:val="2"/>
        </w:numPr>
        <w:tabs>
          <w:tab w:val="left" w:pos="-426"/>
          <w:tab w:val="left" w:pos="1341"/>
        </w:tabs>
        <w:ind w:left="0" w:hanging="349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2564BE" w:rsidRDefault="002564BE" w:rsidP="002564BE">
      <w:pPr>
        <w:tabs>
          <w:tab w:val="left" w:pos="-426"/>
          <w:tab w:val="left" w:pos="1341"/>
        </w:tabs>
      </w:pPr>
    </w:p>
    <w:p w:rsidR="002564BE" w:rsidRDefault="002564BE" w:rsidP="002564BE">
      <w:pPr>
        <w:tabs>
          <w:tab w:val="left" w:pos="-426"/>
          <w:tab w:val="left" w:pos="1341"/>
        </w:tabs>
      </w:pPr>
    </w:p>
    <w:p w:rsidR="002564BE" w:rsidRDefault="002564BE" w:rsidP="002564BE">
      <w:pPr>
        <w:pStyle w:val="a8"/>
        <w:jc w:val="center"/>
      </w:pPr>
      <w:r>
        <w:rPr>
          <w:noProof/>
        </w:rPr>
        <w:drawing>
          <wp:inline distT="0" distB="0" distL="0" distR="0">
            <wp:extent cx="3680460" cy="1587951"/>
            <wp:effectExtent l="0" t="0" r="0" b="0"/>
            <wp:docPr id="1" name="Рисунок 1" descr="C:\Users\ЗРФ\Desktop\ЗДВР\печати и подписи\печ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РФ\Desktop\ЗДВР\печати и подписи\печ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58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4BE" w:rsidRDefault="002564BE" w:rsidP="002564BE">
      <w:pPr>
        <w:tabs>
          <w:tab w:val="left" w:pos="-426"/>
          <w:tab w:val="left" w:pos="1341"/>
        </w:tabs>
        <w:jc w:val="center"/>
      </w:pPr>
    </w:p>
    <w:sectPr w:rsidR="00256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55A1"/>
    <w:multiLevelType w:val="hybridMultilevel"/>
    <w:tmpl w:val="99607304"/>
    <w:lvl w:ilvl="0" w:tplc="0524761E">
      <w:start w:val="1"/>
      <w:numFmt w:val="decimal"/>
      <w:lvlText w:val="%1."/>
      <w:lvlJc w:val="left"/>
      <w:pPr>
        <w:ind w:left="135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2046C">
      <w:start w:val="1"/>
      <w:numFmt w:val="decimal"/>
      <w:lvlText w:val="%2."/>
      <w:lvlJc w:val="left"/>
      <w:pPr>
        <w:ind w:left="275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129D5C">
      <w:numFmt w:val="bullet"/>
      <w:lvlText w:val="•"/>
      <w:lvlJc w:val="left"/>
      <w:pPr>
        <w:ind w:left="3669" w:hanging="707"/>
      </w:pPr>
      <w:rPr>
        <w:rFonts w:hint="default"/>
        <w:lang w:val="ru-RU" w:eastAsia="en-US" w:bidi="ar-SA"/>
      </w:rPr>
    </w:lvl>
    <w:lvl w:ilvl="3" w:tplc="5C3A750A">
      <w:numFmt w:val="bullet"/>
      <w:lvlText w:val="•"/>
      <w:lvlJc w:val="left"/>
      <w:pPr>
        <w:ind w:left="4579" w:hanging="707"/>
      </w:pPr>
      <w:rPr>
        <w:rFonts w:hint="default"/>
        <w:lang w:val="ru-RU" w:eastAsia="en-US" w:bidi="ar-SA"/>
      </w:rPr>
    </w:lvl>
    <w:lvl w:ilvl="4" w:tplc="99783FAE">
      <w:numFmt w:val="bullet"/>
      <w:lvlText w:val="•"/>
      <w:lvlJc w:val="left"/>
      <w:pPr>
        <w:ind w:left="5488" w:hanging="707"/>
      </w:pPr>
      <w:rPr>
        <w:rFonts w:hint="default"/>
        <w:lang w:val="ru-RU" w:eastAsia="en-US" w:bidi="ar-SA"/>
      </w:rPr>
    </w:lvl>
    <w:lvl w:ilvl="5" w:tplc="4072B384">
      <w:numFmt w:val="bullet"/>
      <w:lvlText w:val="•"/>
      <w:lvlJc w:val="left"/>
      <w:pPr>
        <w:ind w:left="6398" w:hanging="707"/>
      </w:pPr>
      <w:rPr>
        <w:rFonts w:hint="default"/>
        <w:lang w:val="ru-RU" w:eastAsia="en-US" w:bidi="ar-SA"/>
      </w:rPr>
    </w:lvl>
    <w:lvl w:ilvl="6" w:tplc="57605D66">
      <w:numFmt w:val="bullet"/>
      <w:lvlText w:val="•"/>
      <w:lvlJc w:val="left"/>
      <w:pPr>
        <w:ind w:left="7308" w:hanging="707"/>
      </w:pPr>
      <w:rPr>
        <w:rFonts w:hint="default"/>
        <w:lang w:val="ru-RU" w:eastAsia="en-US" w:bidi="ar-SA"/>
      </w:rPr>
    </w:lvl>
    <w:lvl w:ilvl="7" w:tplc="8AC42B50">
      <w:numFmt w:val="bullet"/>
      <w:lvlText w:val="•"/>
      <w:lvlJc w:val="left"/>
      <w:pPr>
        <w:ind w:left="8217" w:hanging="707"/>
      </w:pPr>
      <w:rPr>
        <w:rFonts w:hint="default"/>
        <w:lang w:val="ru-RU" w:eastAsia="en-US" w:bidi="ar-SA"/>
      </w:rPr>
    </w:lvl>
    <w:lvl w:ilvl="8" w:tplc="18860A80">
      <w:numFmt w:val="bullet"/>
      <w:lvlText w:val="•"/>
      <w:lvlJc w:val="left"/>
      <w:pPr>
        <w:ind w:left="9127" w:hanging="707"/>
      </w:pPr>
      <w:rPr>
        <w:rFonts w:hint="default"/>
        <w:lang w:val="ru-RU" w:eastAsia="en-US" w:bidi="ar-SA"/>
      </w:rPr>
    </w:lvl>
  </w:abstractNum>
  <w:abstractNum w:abstractNumId="1">
    <w:nsid w:val="6B376A2D"/>
    <w:multiLevelType w:val="hybridMultilevel"/>
    <w:tmpl w:val="08283422"/>
    <w:lvl w:ilvl="0" w:tplc="5E1A64FE">
      <w:numFmt w:val="bullet"/>
      <w:lvlText w:val="-"/>
      <w:lvlJc w:val="left"/>
      <w:pPr>
        <w:ind w:left="135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542776">
      <w:numFmt w:val="bullet"/>
      <w:lvlText w:val="•"/>
      <w:lvlJc w:val="left"/>
      <w:pPr>
        <w:ind w:left="2318" w:hanging="216"/>
      </w:pPr>
      <w:rPr>
        <w:rFonts w:hint="default"/>
        <w:lang w:val="ru-RU" w:eastAsia="en-US" w:bidi="ar-SA"/>
      </w:rPr>
    </w:lvl>
    <w:lvl w:ilvl="2" w:tplc="319ECAB2">
      <w:numFmt w:val="bullet"/>
      <w:lvlText w:val="•"/>
      <w:lvlJc w:val="left"/>
      <w:pPr>
        <w:ind w:left="3277" w:hanging="216"/>
      </w:pPr>
      <w:rPr>
        <w:rFonts w:hint="default"/>
        <w:lang w:val="ru-RU" w:eastAsia="en-US" w:bidi="ar-SA"/>
      </w:rPr>
    </w:lvl>
    <w:lvl w:ilvl="3" w:tplc="B1102578">
      <w:numFmt w:val="bullet"/>
      <w:lvlText w:val="•"/>
      <w:lvlJc w:val="left"/>
      <w:pPr>
        <w:ind w:left="4235" w:hanging="216"/>
      </w:pPr>
      <w:rPr>
        <w:rFonts w:hint="default"/>
        <w:lang w:val="ru-RU" w:eastAsia="en-US" w:bidi="ar-SA"/>
      </w:rPr>
    </w:lvl>
    <w:lvl w:ilvl="4" w:tplc="C952DF5A">
      <w:numFmt w:val="bullet"/>
      <w:lvlText w:val="•"/>
      <w:lvlJc w:val="left"/>
      <w:pPr>
        <w:ind w:left="5194" w:hanging="216"/>
      </w:pPr>
      <w:rPr>
        <w:rFonts w:hint="default"/>
        <w:lang w:val="ru-RU" w:eastAsia="en-US" w:bidi="ar-SA"/>
      </w:rPr>
    </w:lvl>
    <w:lvl w:ilvl="5" w:tplc="030C625C">
      <w:numFmt w:val="bullet"/>
      <w:lvlText w:val="•"/>
      <w:lvlJc w:val="left"/>
      <w:pPr>
        <w:ind w:left="6153" w:hanging="216"/>
      </w:pPr>
      <w:rPr>
        <w:rFonts w:hint="default"/>
        <w:lang w:val="ru-RU" w:eastAsia="en-US" w:bidi="ar-SA"/>
      </w:rPr>
    </w:lvl>
    <w:lvl w:ilvl="6" w:tplc="D9504E66">
      <w:numFmt w:val="bullet"/>
      <w:lvlText w:val="•"/>
      <w:lvlJc w:val="left"/>
      <w:pPr>
        <w:ind w:left="7111" w:hanging="216"/>
      </w:pPr>
      <w:rPr>
        <w:rFonts w:hint="default"/>
        <w:lang w:val="ru-RU" w:eastAsia="en-US" w:bidi="ar-SA"/>
      </w:rPr>
    </w:lvl>
    <w:lvl w:ilvl="7" w:tplc="1E1EB4D2">
      <w:numFmt w:val="bullet"/>
      <w:lvlText w:val="•"/>
      <w:lvlJc w:val="left"/>
      <w:pPr>
        <w:ind w:left="8070" w:hanging="216"/>
      </w:pPr>
      <w:rPr>
        <w:rFonts w:hint="default"/>
        <w:lang w:val="ru-RU" w:eastAsia="en-US" w:bidi="ar-SA"/>
      </w:rPr>
    </w:lvl>
    <w:lvl w:ilvl="8" w:tplc="48FE88D8">
      <w:numFmt w:val="bullet"/>
      <w:lvlText w:val="•"/>
      <w:lvlJc w:val="left"/>
      <w:pPr>
        <w:ind w:left="9029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52"/>
    <w:rsid w:val="002564BE"/>
    <w:rsid w:val="00264EBB"/>
    <w:rsid w:val="00635F37"/>
    <w:rsid w:val="00776740"/>
    <w:rsid w:val="00886352"/>
    <w:rsid w:val="00E0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74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76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2564BE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564B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564BE"/>
    <w:pPr>
      <w:widowControl w:val="0"/>
      <w:autoSpaceDE w:val="0"/>
      <w:autoSpaceDN w:val="0"/>
      <w:ind w:left="1352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2564B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564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4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74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76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2564BE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564B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564BE"/>
    <w:pPr>
      <w:widowControl w:val="0"/>
      <w:autoSpaceDE w:val="0"/>
      <w:autoSpaceDN w:val="0"/>
      <w:ind w:left="1352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2564B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564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4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ЗРФ</dc:creator>
  <cp:keywords/>
  <dc:description/>
  <cp:lastModifiedBy>ЗРФ</cp:lastModifiedBy>
  <cp:revision>4</cp:revision>
  <dcterms:created xsi:type="dcterms:W3CDTF">2024-02-08T12:14:00Z</dcterms:created>
  <dcterms:modified xsi:type="dcterms:W3CDTF">2024-09-23T07:39:00Z</dcterms:modified>
</cp:coreProperties>
</file>